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48B" w:rsidRPr="00C93BA4" w:rsidRDefault="009D6532" w:rsidP="00662AFC">
      <w:pPr>
        <w:pStyle w:val="a7"/>
        <w:jc w:val="center"/>
        <w:rPr>
          <w:sz w:val="16"/>
          <w:szCs w:val="16"/>
        </w:rPr>
      </w:pPr>
      <w:r w:rsidRPr="00C93BA4">
        <w:t>Перечень рабочих мест, на которых проводилась специальная оценка условий труда</w:t>
      </w:r>
      <w:r w:rsidRPr="00C93BA4">
        <w:br/>
      </w:r>
    </w:p>
    <w:p w:rsidR="00B3448B" w:rsidRPr="00C93BA4" w:rsidRDefault="00B3448B" w:rsidP="0049279D">
      <w:pPr>
        <w:jc w:val="center"/>
      </w:pPr>
      <w:r w:rsidRPr="00C93BA4">
        <w:t xml:space="preserve">Наименование </w:t>
      </w:r>
      <w:proofErr w:type="gramStart"/>
      <w:r w:rsidRPr="00C93BA4">
        <w:t>организации:</w:t>
      </w:r>
      <w:r w:rsidRPr="00C93BA4">
        <w:rPr>
          <w:rStyle w:val="a9"/>
        </w:rPr>
        <w:t xml:space="preserve"> </w:t>
      </w:r>
      <w:r w:rsidRPr="00C93BA4">
        <w:rPr>
          <w:rStyle w:val="a9"/>
        </w:rPr>
        <w:fldChar w:fldCharType="begin"/>
      </w:r>
      <w:r w:rsidRPr="00C93BA4">
        <w:rPr>
          <w:rStyle w:val="a9"/>
        </w:rPr>
        <w:instrText xml:space="preserve"> DOCVARIABLE org_name \* MERGEFORMAT </w:instrText>
      </w:r>
      <w:r w:rsidR="0057637B" w:rsidRPr="00C93BA4">
        <w:rPr>
          <w:rStyle w:val="a9"/>
        </w:rPr>
        <w:fldChar w:fldCharType="separate"/>
      </w:r>
      <w:r w:rsidR="00685F60" w:rsidRPr="00685F60">
        <w:rPr>
          <w:rStyle w:val="a9"/>
        </w:rPr>
        <w:t xml:space="preserve"> АКЦИОНЕРНОЕ</w:t>
      </w:r>
      <w:proofErr w:type="gramEnd"/>
      <w:r w:rsidR="00685F60" w:rsidRPr="00685F60">
        <w:rPr>
          <w:rStyle w:val="a9"/>
        </w:rPr>
        <w:t xml:space="preserve"> ОБЩЕСТВО "ВОДТРАНСПРИБОР" (АО "ВОДТРАНСПРИБОР") </w:t>
      </w:r>
      <w:r w:rsidRPr="00C93BA4">
        <w:rPr>
          <w:rStyle w:val="a9"/>
        </w:rPr>
        <w:fldChar w:fldCharType="end"/>
      </w:r>
    </w:p>
    <w:p w:rsidR="00685F60" w:rsidRDefault="00685F60" w:rsidP="009A1326">
      <w:pPr>
        <w:rPr>
          <w:sz w:val="20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344"/>
        <w:gridCol w:w="2439"/>
        <w:gridCol w:w="1216"/>
        <w:gridCol w:w="1216"/>
        <w:gridCol w:w="452"/>
        <w:gridCol w:w="452"/>
        <w:gridCol w:w="757"/>
        <w:gridCol w:w="452"/>
        <w:gridCol w:w="452"/>
        <w:gridCol w:w="452"/>
        <w:gridCol w:w="453"/>
        <w:gridCol w:w="453"/>
        <w:gridCol w:w="758"/>
        <w:gridCol w:w="758"/>
        <w:gridCol w:w="758"/>
        <w:gridCol w:w="605"/>
        <w:gridCol w:w="453"/>
        <w:gridCol w:w="453"/>
        <w:gridCol w:w="605"/>
        <w:gridCol w:w="758"/>
      </w:tblGrid>
      <w:tr w:rsidR="00685F60">
        <w:trPr>
          <w:divId w:val="45895545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рабочего места и источников вредных и (или) опасных факторов производственной среды и трудового процесса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Численность работников, занятых на данном рабочем месте (чел.)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Наличие аналогичного рабочего места (рабочих мест)</w:t>
            </w:r>
          </w:p>
        </w:tc>
        <w:tc>
          <w:tcPr>
            <w:tcW w:w="0" w:type="auto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вредных и (или) опасных факторов производственной среды и трудового процесса и продолжительность их воздействия на работника в течение рабочего дня (смены) (час.)</w:t>
            </w:r>
          </w:p>
        </w:tc>
      </w:tr>
      <w:tr w:rsidR="00685F60">
        <w:trPr>
          <w:divId w:val="45895545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химический фактор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биологический фактор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Физические факторы</w:t>
            </w:r>
          </w:p>
        </w:tc>
      </w:tr>
      <w:tr w:rsidR="00685F60">
        <w:trPr>
          <w:divId w:val="458955454"/>
          <w:trHeight w:val="16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аэрозоли преимущественно фиброгенного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инфразвук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вибрация общая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электромагнитные поля фактора неионизирующие поля и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ультрафиолетовое излучение фактора неионизирующие поля и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лазерное излучение фактора неионизирующие поля и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микроклимат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световая среда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685F60" w:rsidRDefault="00685F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напряженность трудового процесса</w:t>
            </w:r>
          </w:p>
        </w:tc>
      </w:tr>
      <w:tr w:rsidR="00685F60">
        <w:trPr>
          <w:divId w:val="458955454"/>
        </w:trPr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Антенно-аппаратное производство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кладовщика по техническому обеспечению;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ААП;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табельщика;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пропитчика электротехнических изделий, 3р.;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кладовщика по материальному обеспечению;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оператора производства формованного полиуретана, 4р.;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111А; 112А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ПДГ;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диспетчера;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пропитчика электротехнических изделий, 4р.;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испытателя на герметичность;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инженера-технолога 1 категории;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инженера-технолога 2 категории;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водителя электро- и автотележки; Движущиеся части транспортного средства,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транспортировщика 3 разряда;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слесаря-сборщика радиоэлектронной аппаратуры и приборов 4 р.; Электроинструмент,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122А; 123А; 124А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слесаря-сборщика радиоэлектронной аппаратуры и приборов 3 р.; Электроинструмент,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регулировщика радиоэлектронной аппаратуры и приборов 4 р.;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монтажника РЭА и приборов 4 р.;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129А; 130А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монтажника РЭА и приборов 5 р.;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132А; 133А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прессовщика-вулканизаторщика 4 р.;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135А; 136А; 137А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Служба главного механика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главного механика;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слесаря-ремонтника 6-го разряда;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участка погрузочно-разгрузочных работ;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резчика на пилах, ножовках и станках 3-го разряда; Вредные вещества в воздухе рабочей зоны, производственное </w:t>
            </w:r>
            <w:r>
              <w:rPr>
                <w:sz w:val="16"/>
                <w:szCs w:val="16"/>
              </w:rPr>
              <w:lastRenderedPageBreak/>
              <w:t>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электромонтера по ремонту и обслуживанию грузоподъемных машин и механизмов 3-го разряда;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такелажника 3-го разряда;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 по ремонту компрессорных установок 3-го разряда;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такелажника 3-го разряда;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испытателя абразивов 4го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лифтера;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Служба главного энергетика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электромонтера по ремонту и обслуживанию электрооборудования 4 разряда;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149А; 150А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 по ремонту и обслуживанию систем вентиляции и кондиционирования 4 разряда;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Служба контролеров КПП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службы КПП;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команды КПП;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инспектора бюро пропусков;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контролера КПП;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157А; 158А; 159А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Инструментальный цех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цеха;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заместителя начальника цеха;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КБ;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инженера-</w:t>
            </w:r>
            <w:r>
              <w:rPr>
                <w:sz w:val="16"/>
                <w:szCs w:val="16"/>
              </w:rPr>
              <w:lastRenderedPageBreak/>
              <w:t>конструктора;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 по инструменту;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 по подготовке производства;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старшего кладовщика;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механического участка;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мастера участка нестандартного оборудования;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техника-технолога по термообработке;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оператора-наладчика </w:t>
            </w:r>
            <w:proofErr w:type="gramStart"/>
            <w:r>
              <w:rPr>
                <w:sz w:val="16"/>
                <w:szCs w:val="16"/>
              </w:rPr>
              <w:t>эл./</w:t>
            </w:r>
            <w:proofErr w:type="gramEnd"/>
            <w:r>
              <w:rPr>
                <w:sz w:val="16"/>
                <w:szCs w:val="16"/>
              </w:rPr>
              <w:t>эр. станков ПУ;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токаря 5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токаря 6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шлифовщика 5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токаря-расточника 5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фрезеровщика 6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фрезеровщика 4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фрезеровщика 6 разряда; Вредные вещества в </w:t>
            </w:r>
            <w:r>
              <w:rPr>
                <w:sz w:val="16"/>
                <w:szCs w:val="16"/>
              </w:rPr>
              <w:lastRenderedPageBreak/>
              <w:t>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 механосборочных работ;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слесаря-ремонтника;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слесаря-инструментальщика;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слесаря-инструментальщика;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Механический цех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табельщика;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фрезеровщика 6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фрезеровщика 3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РСС (Ремонтно-строительная служба)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бетонщика 3 разряда; Вредные вещества в воздухе рабочей зоны, производственное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Транспортный цех (Цех 19)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тракториста; Движущиеся части транспортного средства,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водителя погрузчика 4 разряда; Движущиеся части транспортного средства, вредные вещества в воздухе рабочей зоны,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стропальщика 3 разряда;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главного технолога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инженера-технолога 1к.;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Руководство (22 отдел)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генерального директора;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заместителя генерального директора по производству;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главного инженера;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специалиста по осуществлению производственного контроля при эксплуатации оборудования, работающего под избыточным давлением;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специалиста по охране труда;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 по промышленной безопасности;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штаба гражданской обороны;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организации и оплаты труда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 по организации труда;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Производственно-диспетчерский отдел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отдела;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кладовщика-комплектовщика;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контроля качества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отдела;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отдел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ведущего инженера по ведению секретного делопроизводства;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главного метролога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главного метролога;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204А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 по контрольно-измерительным приборам и автоматике;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отдел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отдела;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Лаборатория испытаний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лаборатории; Испытательное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 1 категории; Испытательное оборудование, трудовая функция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компьютерного обеспечения и связи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Рабочее место инженера-программиста 1 </w:t>
            </w:r>
            <w:proofErr w:type="gramStart"/>
            <w:r>
              <w:rPr>
                <w:sz w:val="16"/>
                <w:szCs w:val="16"/>
              </w:rPr>
              <w:t>кат.;</w:t>
            </w:r>
            <w:proofErr w:type="gramEnd"/>
            <w:r>
              <w:rPr>
                <w:sz w:val="16"/>
                <w:szCs w:val="16"/>
              </w:rPr>
              <w:t xml:space="preserve">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главного конструктора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сектора;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инженера-конструктора 2 категории;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техника;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85F60">
        <w:trPr>
          <w:divId w:val="458955454"/>
        </w:trPr>
        <w:tc>
          <w:tcPr>
            <w:tcW w:w="0" w:type="auto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Административно-хозяйственный отдел</w:t>
            </w:r>
          </w:p>
        </w:tc>
      </w:tr>
      <w:tr w:rsidR="00685F60">
        <w:trPr>
          <w:divId w:val="45895545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Рабочее место начальника отдела; Источники вредных факторов не идентифицированы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85F60" w:rsidRDefault="00685F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65289A" w:rsidRPr="00C93BA4" w:rsidRDefault="0065289A" w:rsidP="009A1326">
      <w:pPr>
        <w:rPr>
          <w:sz w:val="18"/>
          <w:szCs w:val="18"/>
        </w:rPr>
      </w:pPr>
      <w:bookmarkStart w:id="0" w:name="_GoBack"/>
      <w:bookmarkEnd w:id="0"/>
    </w:p>
    <w:p w:rsidR="009D6532" w:rsidRPr="00C93BA4" w:rsidRDefault="009D6532" w:rsidP="00EA5D41">
      <w:r w:rsidRPr="00C93BA4">
        <w:t>Председатель комиссии по проведению специальной оценки условий труда</w:t>
      </w:r>
      <w:r w:rsidR="00472FCE" w:rsidRPr="00C93BA4"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C93BA4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C93BA4" w:rsidRDefault="00685F60" w:rsidP="00EA5D41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C93BA4" w:rsidRDefault="009D6532" w:rsidP="00EA5D41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C93BA4" w:rsidRDefault="00685F60" w:rsidP="00EA5D41">
            <w:pPr>
              <w:pStyle w:val="aa"/>
            </w:pPr>
            <w:r>
              <w:t>Усков И.П.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</w:pPr>
          </w:p>
        </w:tc>
      </w:tr>
      <w:tr w:rsidR="009D6532" w:rsidRPr="00C93BA4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C93BA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r w:rsidRPr="00C93BA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C93BA4" w:rsidRDefault="00685F60" w:rsidP="00EA5D4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r w:rsidRPr="00C93BA4">
              <w:rPr>
                <w:vertAlign w:val="superscript"/>
              </w:rPr>
              <w:t>(дата)</w:t>
            </w:r>
          </w:p>
        </w:tc>
      </w:tr>
    </w:tbl>
    <w:p w:rsidR="009D6532" w:rsidRPr="00C93BA4" w:rsidRDefault="009D6532" w:rsidP="00EA5D41">
      <w:pPr>
        <w:rPr>
          <w:sz w:val="16"/>
        </w:rPr>
      </w:pPr>
    </w:p>
    <w:p w:rsidR="009D6532" w:rsidRPr="00C93BA4" w:rsidRDefault="009D6532" w:rsidP="00EA5D41">
      <w:r w:rsidRPr="00C93BA4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C93BA4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C93BA4" w:rsidRDefault="00685F60" w:rsidP="00EA5D41">
            <w:pPr>
              <w:pStyle w:val="aa"/>
            </w:pPr>
            <w:r>
              <w:t>Главный технолог</w:t>
            </w:r>
          </w:p>
        </w:tc>
        <w:tc>
          <w:tcPr>
            <w:tcW w:w="283" w:type="dxa"/>
            <w:vAlign w:val="bottom"/>
          </w:tcPr>
          <w:p w:rsidR="009D6532" w:rsidRPr="00C93BA4" w:rsidRDefault="009D6532" w:rsidP="00EA5D41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C93BA4" w:rsidRDefault="00685F60" w:rsidP="00EA5D41">
            <w:pPr>
              <w:pStyle w:val="aa"/>
            </w:pPr>
            <w:r>
              <w:t>Оболонский Г.В.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</w:pPr>
          </w:p>
        </w:tc>
      </w:tr>
      <w:tr w:rsidR="009D6532" w:rsidRPr="00C93BA4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C93BA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r w:rsidRPr="00C93BA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C93BA4" w:rsidRDefault="00685F60" w:rsidP="00EA5D41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C93BA4" w:rsidRDefault="009D6532" w:rsidP="00EA5D41">
            <w:pPr>
              <w:pStyle w:val="aa"/>
              <w:rPr>
                <w:vertAlign w:val="superscript"/>
              </w:rPr>
            </w:pPr>
            <w:r w:rsidRPr="00C93BA4">
              <w:rPr>
                <w:vertAlign w:val="superscript"/>
              </w:rPr>
              <w:t>(дата)</w:t>
            </w: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t>Толмаков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(дата)</w:t>
            </w: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(дата)</w:t>
            </w: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lastRenderedPageBreak/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(дата)</w:t>
            </w: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t>Колбая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(дата)</w:t>
            </w: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t>Начальник ООиОТ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  <w: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85F60" w:rsidRPr="00685F60" w:rsidRDefault="00685F60" w:rsidP="00EA5D41">
            <w:pPr>
              <w:pStyle w:val="aa"/>
            </w:pPr>
          </w:p>
        </w:tc>
      </w:tr>
      <w:tr w:rsidR="00685F60" w:rsidRPr="00685F60" w:rsidTr="00685F6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85F60" w:rsidRPr="00685F60" w:rsidRDefault="00685F60" w:rsidP="00EA5D41">
            <w:pPr>
              <w:pStyle w:val="aa"/>
              <w:rPr>
                <w:vertAlign w:val="superscript"/>
              </w:rPr>
            </w:pPr>
            <w:r w:rsidRPr="00685F60">
              <w:rPr>
                <w:vertAlign w:val="superscript"/>
              </w:rPr>
              <w:t>(дата)</w:t>
            </w:r>
          </w:p>
        </w:tc>
      </w:tr>
    </w:tbl>
    <w:p w:rsidR="004F2F19" w:rsidRPr="00C93BA4" w:rsidRDefault="004F2F19" w:rsidP="00EA5D41">
      <w:pPr>
        <w:rPr>
          <w:sz w:val="16"/>
        </w:rPr>
      </w:pPr>
    </w:p>
    <w:p w:rsidR="004F2F19" w:rsidRPr="00C93BA4" w:rsidRDefault="004F2F19" w:rsidP="00CB070A">
      <w:pPr>
        <w:keepNext/>
      </w:pPr>
      <w:r w:rsidRPr="00C93BA4">
        <w:t>Эксперт(</w:t>
      </w:r>
      <w:r w:rsidR="00662AFC" w:rsidRPr="00C93BA4">
        <w:t>-</w:t>
      </w:r>
      <w:r w:rsidRPr="00C93BA4">
        <w:t xml:space="preserve">ы) </w:t>
      </w:r>
      <w:r w:rsidR="00662AFC" w:rsidRPr="00C93BA4">
        <w:t>организации, проводившей специальную оценку условий труда</w:t>
      </w:r>
      <w:r w:rsidRPr="00C93BA4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685F60" w:rsidTr="00685F60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85F60" w:rsidRDefault="00685F60" w:rsidP="00CB070A">
            <w:pPr>
              <w:pStyle w:val="aa"/>
              <w:keepNext/>
            </w:pPr>
            <w:proofErr w:type="gramStart"/>
            <w:r w:rsidRPr="00685F60">
              <w:t>Инженер по специальной оценке</w:t>
            </w:r>
            <w:proofErr w:type="gramEnd"/>
            <w:r w:rsidRPr="00685F60">
              <w:t xml:space="preserve">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685F60" w:rsidRDefault="004F2F19" w:rsidP="00CB070A">
            <w:pPr>
              <w:pStyle w:val="aa"/>
              <w:keepNext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85F60" w:rsidRDefault="004F2F19" w:rsidP="00CB070A">
            <w:pPr>
              <w:pStyle w:val="aa"/>
              <w:keepNext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685F60" w:rsidRDefault="004F2F19" w:rsidP="00CB070A">
            <w:pPr>
              <w:pStyle w:val="aa"/>
              <w:keepNext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85F60" w:rsidRDefault="00685F60" w:rsidP="00CB070A">
            <w:pPr>
              <w:pStyle w:val="aa"/>
              <w:keepNext/>
            </w:pPr>
            <w:r w:rsidRPr="00685F60">
              <w:t>Василенко Александра Сергеевна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685F60" w:rsidRDefault="004F2F19" w:rsidP="00CB070A">
            <w:pPr>
              <w:pStyle w:val="aa"/>
              <w:keepNext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685F60" w:rsidRDefault="00685F60" w:rsidP="00CB070A">
            <w:pPr>
              <w:pStyle w:val="aa"/>
              <w:keepNext/>
            </w:pPr>
            <w:r>
              <w:t>28.07.2021</w:t>
            </w:r>
          </w:p>
        </w:tc>
      </w:tr>
      <w:tr w:rsidR="004F2F19" w:rsidRPr="00685F60" w:rsidTr="00685F60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4F2F19" w:rsidRPr="00685F60" w:rsidRDefault="00685F60" w:rsidP="00CB070A">
            <w:pPr>
              <w:pStyle w:val="aa"/>
              <w:keepNext/>
              <w:rPr>
                <w:b/>
                <w:vertAlign w:val="superscript"/>
              </w:rPr>
            </w:pPr>
            <w:r w:rsidRPr="00685F60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4F2F19" w:rsidRPr="00685F60" w:rsidRDefault="004F2F19" w:rsidP="00CB070A">
            <w:pPr>
              <w:pStyle w:val="aa"/>
              <w:keepNext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4F2F19" w:rsidRPr="00685F60" w:rsidRDefault="00685F60" w:rsidP="00CB070A">
            <w:pPr>
              <w:pStyle w:val="aa"/>
              <w:keepNext/>
              <w:rPr>
                <w:b/>
                <w:vertAlign w:val="superscript"/>
              </w:rPr>
            </w:pPr>
            <w:r w:rsidRPr="00685F6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4F2F19" w:rsidRPr="00685F60" w:rsidRDefault="004F2F19" w:rsidP="00CB070A">
            <w:pPr>
              <w:pStyle w:val="aa"/>
              <w:keepNext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4F2F19" w:rsidRPr="00685F60" w:rsidRDefault="00685F60" w:rsidP="00CB070A">
            <w:pPr>
              <w:pStyle w:val="aa"/>
              <w:keepNext/>
              <w:rPr>
                <w:b/>
                <w:vertAlign w:val="superscript"/>
              </w:rPr>
            </w:pPr>
            <w:r w:rsidRPr="00685F60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4F2F19" w:rsidRPr="00685F60" w:rsidRDefault="004F2F19" w:rsidP="00CB070A">
            <w:pPr>
              <w:pStyle w:val="aa"/>
              <w:keepNext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4F2F19" w:rsidRPr="00685F60" w:rsidRDefault="00685F60" w:rsidP="00CB070A">
            <w:pPr>
              <w:pStyle w:val="aa"/>
              <w:keepNext/>
              <w:rPr>
                <w:vertAlign w:val="superscript"/>
              </w:rPr>
            </w:pPr>
            <w:r w:rsidRPr="00685F60">
              <w:rPr>
                <w:vertAlign w:val="superscript"/>
              </w:rPr>
              <w:t>(дата)</w:t>
            </w:r>
          </w:p>
        </w:tc>
      </w:tr>
    </w:tbl>
    <w:p w:rsidR="00E458F1" w:rsidRPr="00C93BA4" w:rsidRDefault="00E458F1" w:rsidP="00CA66FB">
      <w:pPr>
        <w:pStyle w:val="ConsPlusNonformat"/>
        <w:widowControl/>
        <w:spacing w:before="120" w:after="120"/>
        <w:jc w:val="both"/>
        <w:rPr>
          <w:sz w:val="2"/>
          <w:szCs w:val="2"/>
        </w:rPr>
      </w:pPr>
    </w:p>
    <w:sectPr w:rsidR="00E458F1" w:rsidRPr="00C93BA4" w:rsidSect="00C93BA4">
      <w:footerReference w:type="default" r:id="rId6"/>
      <w:pgSz w:w="16838" w:h="11906" w:orient="landscape"/>
      <w:pgMar w:top="899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F60" w:rsidRDefault="00685F60" w:rsidP="008F7FBA">
      <w:r>
        <w:separator/>
      </w:r>
    </w:p>
  </w:endnote>
  <w:endnote w:type="continuationSeparator" w:id="0">
    <w:p w:rsidR="00685F60" w:rsidRDefault="00685F60" w:rsidP="008F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2063"/>
      <w:gridCol w:w="1045"/>
      <w:gridCol w:w="2244"/>
    </w:tblGrid>
    <w:tr w:rsidR="008F7FBA" w:rsidTr="008F7FBA">
      <w:tc>
        <w:tcPr>
          <w:tcW w:w="12063" w:type="dxa"/>
          <w:shd w:val="clear" w:color="auto" w:fill="auto"/>
          <w:vAlign w:val="center"/>
        </w:tcPr>
        <w:p w:rsidR="008F7FBA" w:rsidRPr="000A1AE3" w:rsidRDefault="008F7FBA" w:rsidP="008F7FBA">
          <w:pPr>
            <w:rPr>
              <w:sz w:val="20"/>
            </w:rPr>
          </w:pPr>
          <w:r w:rsidRPr="008F7FBA">
            <w:rPr>
              <w:i/>
              <w:sz w:val="16"/>
            </w:rPr>
            <w:t>Перечень рабочих мест, на которых проводилась специальная оценка условий труда</w:t>
          </w:r>
        </w:p>
      </w:tc>
      <w:tc>
        <w:tcPr>
          <w:tcW w:w="1045" w:type="dxa"/>
          <w:shd w:val="clear" w:color="auto" w:fill="auto"/>
        </w:tcPr>
        <w:p w:rsidR="008F7FBA" w:rsidRPr="000A1AE3" w:rsidRDefault="008F7FBA" w:rsidP="008F7FBA">
          <w:pPr>
            <w:jc w:val="center"/>
            <w:rPr>
              <w:sz w:val="20"/>
            </w:rPr>
          </w:pPr>
        </w:p>
      </w:tc>
      <w:tc>
        <w:tcPr>
          <w:tcW w:w="2244" w:type="dxa"/>
          <w:shd w:val="clear" w:color="auto" w:fill="auto"/>
        </w:tcPr>
        <w:p w:rsidR="008F7FBA" w:rsidRPr="000A1AE3" w:rsidRDefault="008F7FBA" w:rsidP="008F7FBA">
          <w:pPr>
            <w:pStyle w:val="ad"/>
            <w:jc w:val="right"/>
            <w:rPr>
              <w:sz w:val="20"/>
              <w:lang w:val="en-US"/>
            </w:rPr>
          </w:pPr>
          <w:r w:rsidRPr="000A1AE3">
            <w:rPr>
              <w:rStyle w:val="af"/>
              <w:sz w:val="20"/>
            </w:rPr>
            <w:t xml:space="preserve">Стр.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PAGE  </w:instrText>
          </w:r>
          <w:r w:rsidRPr="000A1AE3">
            <w:rPr>
              <w:rStyle w:val="af"/>
              <w:sz w:val="20"/>
            </w:rPr>
            <w:fldChar w:fldCharType="separate"/>
          </w:r>
          <w:r w:rsidR="00685F60">
            <w:rPr>
              <w:rStyle w:val="af"/>
              <w:noProof/>
              <w:sz w:val="20"/>
            </w:rPr>
            <w:t>8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из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 </w:instrText>
          </w:r>
          <w:r w:rsidRPr="000A1AE3">
            <w:rPr>
              <w:rStyle w:val="af"/>
              <w:sz w:val="20"/>
              <w:lang w:val="en-US"/>
            </w:rPr>
            <w:instrText>SECTION</w:instrText>
          </w:r>
          <w:r w:rsidRPr="000A1AE3">
            <w:rPr>
              <w:rStyle w:val="af"/>
              <w:sz w:val="20"/>
            </w:rPr>
            <w:instrText xml:space="preserve">PAGES   \* MERGEFORMAT </w:instrText>
          </w:r>
          <w:r w:rsidRPr="000A1AE3">
            <w:rPr>
              <w:rStyle w:val="af"/>
              <w:sz w:val="20"/>
            </w:rPr>
            <w:fldChar w:fldCharType="separate"/>
          </w:r>
          <w:r w:rsidR="00685F60" w:rsidRPr="00685F60">
            <w:rPr>
              <w:rStyle w:val="af"/>
              <w:noProof/>
              <w:sz w:val="20"/>
              <w:szCs w:val="24"/>
            </w:rPr>
            <w:t>8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</w:t>
          </w:r>
        </w:p>
      </w:tc>
    </w:tr>
  </w:tbl>
  <w:p w:rsidR="008F7FBA" w:rsidRPr="00C93BA4" w:rsidRDefault="008F7FBA" w:rsidP="008F7FBA">
    <w:pPr>
      <w:pStyle w:val="ad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F60" w:rsidRDefault="00685F60" w:rsidP="008F7FBA">
      <w:r>
        <w:separator/>
      </w:r>
    </w:p>
  </w:footnote>
  <w:footnote w:type="continuationSeparator" w:id="0">
    <w:p w:rsidR="00685F60" w:rsidRDefault="00685F60" w:rsidP="008F7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115054, г. Москва, Большой Строченовский переулок, д. 22/25, стр. 1, офис 507; 142300, Московская область, Чеховский район, г. Чехов, Симферопольское шоссе, д. 2 (комната 2, 10)"/>
    <w:docVar w:name="att_org_name" w:val="Общество с ограниченной ответственностью &quot;ПРОММАШ ТЕСТ&quot;"/>
    <w:docVar w:name="att_org_reg_date" w:val="06.07.2018"/>
    <w:docVar w:name="att_org_reg_num" w:val="535"/>
    <w:docVar w:name="boss_fio" w:val="Филатчев Алексей Петрович"/>
    <w:docVar w:name="ceh_info" w:val="     "/>
    <w:docVar w:name="D_dog" w:val="   "/>
    <w:docVar w:name="D_prikaz" w:val="   "/>
    <w:docVar w:name="doc_type" w:val="4"/>
    <w:docVar w:name="fill_date" w:val="   "/>
    <w:docVar w:name="kpp_code" w:val="   "/>
    <w:docVar w:name="N_dog" w:val="   "/>
    <w:docVar w:name="N_prikaz" w:val="   "/>
    <w:docVar w:name="org_guid" w:val="12D72F96A8A341138EAADF4FF593AE97"/>
    <w:docVar w:name="org_id" w:val="45"/>
    <w:docVar w:name="org_name" w:val=" АКЦИОНЕРНОЕ ОБЩЕСТВО &quot;ВОДТРАНСПРИБОР&quot; (АО &quot;ВОДТРАНСПРИБОР&quot;) "/>
    <w:docVar w:name="pers_guids" w:val="18825E92E1084705A0D6699500BB60CC@151-004-720 97"/>
    <w:docVar w:name="pers_snils" w:val="18825E92E1084705A0D6699500BB60CC@151-004-720 97"/>
    <w:docVar w:name="pred_dolg" w:val="Главный инженер"/>
    <w:docVar w:name="pred_fio" w:val="Усков И.П."/>
    <w:docVar w:name="rbtd_name" w:val="АКЦИОНЕРНОЕ ОБЩЕСТВО &quot;ВОДТРАНСПРИБОР&quot; (АО &quot;ВОДТРАНСПРИБОР&quot;)"/>
    <w:docVar w:name="sout_id" w:val="   "/>
    <w:docVar w:name="sv_docs" w:val="1"/>
  </w:docVars>
  <w:rsids>
    <w:rsidRoot w:val="00685F60"/>
    <w:rsid w:val="0002033E"/>
    <w:rsid w:val="000C5130"/>
    <w:rsid w:val="00114E9F"/>
    <w:rsid w:val="00196135"/>
    <w:rsid w:val="001A7AC3"/>
    <w:rsid w:val="001F2E26"/>
    <w:rsid w:val="00237B32"/>
    <w:rsid w:val="002B6B32"/>
    <w:rsid w:val="003A1C01"/>
    <w:rsid w:val="003A2259"/>
    <w:rsid w:val="003C79E5"/>
    <w:rsid w:val="00472FCE"/>
    <w:rsid w:val="0049279D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2BF"/>
    <w:rsid w:val="0057637B"/>
    <w:rsid w:val="00584289"/>
    <w:rsid w:val="005B6F99"/>
    <w:rsid w:val="005F64E6"/>
    <w:rsid w:val="0065289A"/>
    <w:rsid w:val="00662AFC"/>
    <w:rsid w:val="0067226F"/>
    <w:rsid w:val="0068345F"/>
    <w:rsid w:val="00685F60"/>
    <w:rsid w:val="006C6641"/>
    <w:rsid w:val="00725C51"/>
    <w:rsid w:val="00794271"/>
    <w:rsid w:val="00820552"/>
    <w:rsid w:val="00821160"/>
    <w:rsid w:val="008C73D2"/>
    <w:rsid w:val="008F7FBA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52F23"/>
    <w:rsid w:val="00C93056"/>
    <w:rsid w:val="00C9355E"/>
    <w:rsid w:val="00C93BA4"/>
    <w:rsid w:val="00CA2E96"/>
    <w:rsid w:val="00CA66FB"/>
    <w:rsid w:val="00CB070A"/>
    <w:rsid w:val="00CD2568"/>
    <w:rsid w:val="00D11966"/>
    <w:rsid w:val="00D15ED1"/>
    <w:rsid w:val="00D3577F"/>
    <w:rsid w:val="00DC0F74"/>
    <w:rsid w:val="00DD6622"/>
    <w:rsid w:val="00E25119"/>
    <w:rsid w:val="00E458F1"/>
    <w:rsid w:val="00EA5D41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EA3646-CA2B-41F6-A93D-53EBA827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F7FB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8F7FBA"/>
    <w:rPr>
      <w:sz w:val="24"/>
    </w:rPr>
  </w:style>
  <w:style w:type="paragraph" w:styleId="ad">
    <w:name w:val="footer"/>
    <w:basedOn w:val="a"/>
    <w:link w:val="ae"/>
    <w:rsid w:val="008F7F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8F7FBA"/>
    <w:rPr>
      <w:sz w:val="24"/>
    </w:rPr>
  </w:style>
  <w:style w:type="character" w:styleId="af">
    <w:name w:val="page number"/>
    <w:rsid w:val="008F7FBA"/>
  </w:style>
  <w:style w:type="paragraph" w:styleId="af0">
    <w:name w:val="Normal (Web)"/>
    <w:basedOn w:val="a"/>
    <w:uiPriority w:val="99"/>
    <w:unhideWhenUsed/>
    <w:rsid w:val="00685F60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0</TotalTime>
  <Pages>8</Pages>
  <Words>2194</Words>
  <Characters>12512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14677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subject/>
  <dc:creator>Ефименко Александра Сергеевна</dc:creator>
  <cp:keywords/>
  <dc:description/>
  <cp:lastModifiedBy>Ефименко Александра Сергеевна</cp:lastModifiedBy>
  <cp:revision>1</cp:revision>
  <dcterms:created xsi:type="dcterms:W3CDTF">2021-07-28T12:36:00Z</dcterms:created>
  <dcterms:modified xsi:type="dcterms:W3CDTF">2021-07-28T12:37:00Z</dcterms:modified>
</cp:coreProperties>
</file>